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FCA2" w14:textId="77777777" w:rsidR="003C52E3" w:rsidRPr="002E11B7" w:rsidRDefault="002E11B7" w:rsidP="002E11B7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2E11B7">
        <w:rPr>
          <w:rFonts w:ascii="Times New Roman" w:hAnsi="Times New Roman" w:cs="Times New Roman"/>
          <w:b/>
          <w:bCs/>
          <w:lang w:val="hr-HR"/>
        </w:rPr>
        <w:t>OBRAZAC O PODACIMA O POSEBNIM SAVJETNICIMA</w:t>
      </w:r>
    </w:p>
    <w:p w14:paraId="5F9CAF29" w14:textId="77777777" w:rsidR="002E11B7" w:rsidRDefault="002E11B7">
      <w:pPr>
        <w:rPr>
          <w:rFonts w:ascii="Times New Roman" w:hAnsi="Times New Roman" w:cs="Times New Roman"/>
          <w:lang w:val="hr-HR"/>
        </w:rPr>
      </w:pPr>
    </w:p>
    <w:p w14:paraId="18F8AFB5" w14:textId="77777777" w:rsidR="002E11B7" w:rsidRPr="002E11B7" w:rsidRDefault="002E11B7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2E11B7" w:rsidRPr="002E11B7" w14:paraId="57CF0587" w14:textId="77777777" w:rsidTr="00540C69">
        <w:tc>
          <w:tcPr>
            <w:tcW w:w="2405" w:type="dxa"/>
          </w:tcPr>
          <w:p w14:paraId="1779773E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  <w:p w14:paraId="29E039C0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IME I PREZIME</w:t>
            </w:r>
          </w:p>
          <w:p w14:paraId="1A144562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  <w:p w14:paraId="16B670C9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4536" w:type="dxa"/>
          </w:tcPr>
          <w:p w14:paraId="70117AA0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  <w:p w14:paraId="699A4163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PODRUČJE ZA KOJE JE IMENOVAN</w:t>
            </w:r>
          </w:p>
        </w:tc>
        <w:tc>
          <w:tcPr>
            <w:tcW w:w="2410" w:type="dxa"/>
          </w:tcPr>
          <w:p w14:paraId="5DCB5724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  <w:p w14:paraId="5CDAFAA9" w14:textId="77777777" w:rsidR="002E11B7" w:rsidRPr="00540C69" w:rsidRDefault="002E11B7" w:rsidP="002E11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IZNOS NAKNADE</w:t>
            </w:r>
          </w:p>
        </w:tc>
      </w:tr>
      <w:tr w:rsidR="002E11B7" w:rsidRPr="002E11B7" w14:paraId="6B4A7DAD" w14:textId="77777777" w:rsidTr="00540C69">
        <w:tc>
          <w:tcPr>
            <w:tcW w:w="2405" w:type="dxa"/>
          </w:tcPr>
          <w:p w14:paraId="3C13E79B" w14:textId="77777777" w:rsidR="002E11B7" w:rsidRPr="00540C69" w:rsidRDefault="002E11B7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dr. sc. Zvonimir Savić</w:t>
            </w:r>
          </w:p>
        </w:tc>
        <w:tc>
          <w:tcPr>
            <w:tcW w:w="4536" w:type="dxa"/>
          </w:tcPr>
          <w:p w14:paraId="62A8FDCC" w14:textId="44ACCB1C" w:rsidR="002E11B7" w:rsidRPr="00540C69" w:rsidRDefault="00540C69" w:rsidP="00E81C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Obavljanje poslova savjetovanja vezanih </w:t>
            </w:r>
            <w:r w:rsidR="006C1A8A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za</w:t>
            </w:r>
            <w:r w:rsidRPr="00540C6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izradu strateških razvojnih planova, strateško planiranje te koordinaciju fondova EU, za poslove savjetovanja vezane uz reviziju/uspostavu sustava upravljanja fondovima EU i za poslove savjetovanja vezane uz izradu ekonomsko-analitičkih podloga na nacionalnoj i regionalnoj razini</w:t>
            </w:r>
          </w:p>
        </w:tc>
        <w:tc>
          <w:tcPr>
            <w:tcW w:w="2410" w:type="dxa"/>
          </w:tcPr>
          <w:p w14:paraId="081D68CF" w14:textId="77777777" w:rsidR="002E11B7" w:rsidRPr="00540C69" w:rsidRDefault="002E11B7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1.200,00 eura neto mjesečno</w:t>
            </w:r>
          </w:p>
        </w:tc>
      </w:tr>
      <w:tr w:rsidR="002E11B7" w:rsidRPr="002E11B7" w14:paraId="1B424D16" w14:textId="77777777" w:rsidTr="00540C69">
        <w:tc>
          <w:tcPr>
            <w:tcW w:w="2405" w:type="dxa"/>
          </w:tcPr>
          <w:p w14:paraId="01084D51" w14:textId="5C6172F5" w:rsidR="002E11B7" w:rsidRPr="00540C69" w:rsidRDefault="006C1A8A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Goran Đurđević</w:t>
            </w:r>
          </w:p>
        </w:tc>
        <w:tc>
          <w:tcPr>
            <w:tcW w:w="4536" w:type="dxa"/>
          </w:tcPr>
          <w:p w14:paraId="368AD1B3" w14:textId="5F43A1C0" w:rsidR="002E11B7" w:rsidRPr="006C1A8A" w:rsidRDefault="006C1A8A" w:rsidP="00E81C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6C1A8A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Obavljanje poslova savjetovanja vezano za izradu strateških razvojnih planova i analiza, strateškog planiranj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</w:t>
            </w:r>
            <w:r w:rsidRPr="006C1A8A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te koordinaciju pojedinih pitanja stalne ili povremene prirode od značaja za rad Ministarstva</w:t>
            </w:r>
          </w:p>
        </w:tc>
        <w:tc>
          <w:tcPr>
            <w:tcW w:w="2410" w:type="dxa"/>
          </w:tcPr>
          <w:p w14:paraId="069B9F7E" w14:textId="77777777" w:rsidR="002E11B7" w:rsidRPr="00540C69" w:rsidRDefault="002E11B7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540C69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800,00 eura neto mjesečno</w:t>
            </w:r>
          </w:p>
        </w:tc>
      </w:tr>
      <w:tr w:rsidR="006C1A8A" w:rsidRPr="002E11B7" w14:paraId="03E0832B" w14:textId="77777777" w:rsidTr="00540C69">
        <w:tc>
          <w:tcPr>
            <w:tcW w:w="2405" w:type="dxa"/>
          </w:tcPr>
          <w:p w14:paraId="00C497B2" w14:textId="4EEFDCBE" w:rsidR="006C1A8A" w:rsidRDefault="006C1A8A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Danijela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Slipčević</w:t>
            </w:r>
            <w:proofErr w:type="spellEnd"/>
          </w:p>
        </w:tc>
        <w:tc>
          <w:tcPr>
            <w:tcW w:w="4536" w:type="dxa"/>
          </w:tcPr>
          <w:p w14:paraId="10FC47CE" w14:textId="4E6C1EF5" w:rsidR="006C1A8A" w:rsidRPr="006C1A8A" w:rsidRDefault="00A8497B" w:rsidP="00E81C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</w:t>
            </w:r>
            <w:r w:rsidR="006C1A8A" w:rsidRPr="006C1A8A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bavljanje poslova savjetovanja vezano za izradu strateških razvojnih planova i analiza, strateškog planiranja te koordinaciju pojedinih pitanja stalne ili povremene prirode od značaja za rad Ministarstva</w:t>
            </w:r>
          </w:p>
        </w:tc>
        <w:tc>
          <w:tcPr>
            <w:tcW w:w="2410" w:type="dxa"/>
          </w:tcPr>
          <w:p w14:paraId="395B6FE5" w14:textId="23A91237" w:rsidR="006C1A8A" w:rsidRPr="00540C69" w:rsidRDefault="006C1A8A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800,00 eura neto mjesečno</w:t>
            </w:r>
            <w:r w:rsidR="00A8497B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    </w:t>
            </w:r>
          </w:p>
        </w:tc>
      </w:tr>
      <w:tr w:rsidR="00E81C4C" w:rsidRPr="002E11B7" w14:paraId="55FD21A8" w14:textId="77777777" w:rsidTr="00E81C4C">
        <w:trPr>
          <w:trHeight w:val="999"/>
        </w:trPr>
        <w:tc>
          <w:tcPr>
            <w:tcW w:w="2405" w:type="dxa"/>
          </w:tcPr>
          <w:p w14:paraId="17BB78D4" w14:textId="6C4D0CA0" w:rsidR="00E81C4C" w:rsidRDefault="00F00AF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dr. sc. </w:t>
            </w:r>
            <w:r w:rsid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Nataša </w:t>
            </w:r>
            <w:proofErr w:type="spellStart"/>
            <w:r w:rsid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Nater</w:t>
            </w:r>
            <w:proofErr w:type="spellEnd"/>
            <w:r w:rsid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Drvenkar</w:t>
            </w:r>
            <w:proofErr w:type="spellEnd"/>
          </w:p>
        </w:tc>
        <w:tc>
          <w:tcPr>
            <w:tcW w:w="4536" w:type="dxa"/>
          </w:tcPr>
          <w:p w14:paraId="0E172686" w14:textId="4AB161A6" w:rsidR="00E81C4C" w:rsidRPr="00E81C4C" w:rsidRDefault="00E81C4C" w:rsidP="00E81C4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</w:t>
            </w:r>
            <w:r w:rsidRP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bavljanje poslova savjetovanja vezanih uz pitanja regionalne razvojne politike</w:t>
            </w:r>
            <w:r w:rsidRPr="00E81C4C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.</w:t>
            </w:r>
          </w:p>
        </w:tc>
        <w:tc>
          <w:tcPr>
            <w:tcW w:w="2410" w:type="dxa"/>
          </w:tcPr>
          <w:p w14:paraId="292D9D6D" w14:textId="69A9C87C" w:rsidR="00E81C4C" w:rsidRDefault="00E81C4C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800,00 eura neto mjesečno</w:t>
            </w:r>
          </w:p>
        </w:tc>
      </w:tr>
    </w:tbl>
    <w:p w14:paraId="59941431" w14:textId="77777777" w:rsidR="002E11B7" w:rsidRPr="002E11B7" w:rsidRDefault="002E11B7">
      <w:pPr>
        <w:rPr>
          <w:rFonts w:ascii="Times New Roman" w:hAnsi="Times New Roman" w:cs="Times New Roman"/>
          <w:lang w:val="hr-HR"/>
        </w:rPr>
      </w:pPr>
    </w:p>
    <w:sectPr w:rsidR="002E11B7" w:rsidRPr="002E11B7" w:rsidSect="009077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B7"/>
    <w:rsid w:val="00247166"/>
    <w:rsid w:val="002E11B7"/>
    <w:rsid w:val="00394EB9"/>
    <w:rsid w:val="003C52E3"/>
    <w:rsid w:val="00540C69"/>
    <w:rsid w:val="00597EB7"/>
    <w:rsid w:val="006C1A8A"/>
    <w:rsid w:val="00907722"/>
    <w:rsid w:val="009D212C"/>
    <w:rsid w:val="00A8497B"/>
    <w:rsid w:val="00BF6E2B"/>
    <w:rsid w:val="00E81C4C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9668"/>
  <w15:chartTrackingRefBased/>
  <w15:docId w15:val="{68BE7D85-A28B-475D-91DC-32C748ED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</dc:creator>
  <cp:keywords/>
  <dc:description/>
  <cp:lastModifiedBy>Marina Matković</cp:lastModifiedBy>
  <cp:revision>2</cp:revision>
  <dcterms:created xsi:type="dcterms:W3CDTF">2025-12-17T14:19:00Z</dcterms:created>
  <dcterms:modified xsi:type="dcterms:W3CDTF">2025-12-17T14:19:00Z</dcterms:modified>
</cp:coreProperties>
</file>